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D5" w:rsidRPr="00CF5BC3" w:rsidRDefault="00355DFE" w:rsidP="00A929E8">
      <w:pPr>
        <w:spacing w:line="240" w:lineRule="auto"/>
        <w:jc w:val="center"/>
        <w:rPr>
          <w:b/>
        </w:rPr>
      </w:pPr>
      <w:r>
        <w:rPr>
          <w:b/>
        </w:rPr>
        <w:t>B.Com V</w:t>
      </w:r>
      <w:r w:rsidR="00821182" w:rsidRPr="00CF5BC3">
        <w:rPr>
          <w:b/>
        </w:rPr>
        <w:t>-Semester Examination</w:t>
      </w:r>
    </w:p>
    <w:p w:rsidR="00821182" w:rsidRPr="00CF5BC3" w:rsidRDefault="00355DFE" w:rsidP="00A929E8">
      <w:pPr>
        <w:spacing w:line="240" w:lineRule="auto"/>
        <w:jc w:val="center"/>
        <w:rPr>
          <w:b/>
        </w:rPr>
      </w:pPr>
      <w:r>
        <w:rPr>
          <w:b/>
        </w:rPr>
        <w:t>Statistics for Business Managers</w:t>
      </w:r>
    </w:p>
    <w:p w:rsidR="00821182" w:rsidRDefault="00821182" w:rsidP="00A929E8">
      <w:pPr>
        <w:spacing w:line="240" w:lineRule="auto"/>
        <w:jc w:val="center"/>
      </w:pPr>
      <w:r w:rsidRPr="00CF5BC3">
        <w:rPr>
          <w:b/>
        </w:rPr>
        <w:t xml:space="preserve">Course </w:t>
      </w:r>
      <w:r w:rsidR="00CF5BC3" w:rsidRPr="00CF5BC3">
        <w:rPr>
          <w:b/>
        </w:rPr>
        <w:t>N</w:t>
      </w:r>
      <w:r w:rsidR="00355DFE">
        <w:rPr>
          <w:b/>
        </w:rPr>
        <w:t>o. UBCT</w:t>
      </w:r>
      <w:r w:rsidR="00352A73">
        <w:rPr>
          <w:b/>
        </w:rPr>
        <w:t>E</w:t>
      </w:r>
      <w:r w:rsidRPr="00CF5BC3">
        <w:rPr>
          <w:b/>
        </w:rPr>
        <w:t>-</w:t>
      </w:r>
      <w:r w:rsidR="00352A73">
        <w:rPr>
          <w:b/>
        </w:rPr>
        <w:t>508</w:t>
      </w:r>
    </w:p>
    <w:p w:rsidR="00821182" w:rsidRPr="007C2829" w:rsidRDefault="00821182" w:rsidP="00A929E8">
      <w:pPr>
        <w:spacing w:line="240" w:lineRule="auto"/>
        <w:rPr>
          <w:i/>
          <w:sz w:val="20"/>
          <w:szCs w:val="20"/>
        </w:rPr>
      </w:pPr>
      <w:r w:rsidRPr="007C2829">
        <w:rPr>
          <w:i/>
          <w:sz w:val="20"/>
          <w:szCs w:val="20"/>
        </w:rPr>
        <w:t>Time Allowed: 2</w:t>
      </w:r>
      <w:r w:rsidRPr="007C2829">
        <w:rPr>
          <w:i/>
          <w:sz w:val="20"/>
          <w:szCs w:val="20"/>
          <w:vertAlign w:val="superscript"/>
        </w:rPr>
        <w:t>1/2</w:t>
      </w:r>
      <w:r w:rsidR="007C2829">
        <w:rPr>
          <w:i/>
          <w:sz w:val="20"/>
          <w:szCs w:val="20"/>
        </w:rPr>
        <w:t xml:space="preserve"> H</w:t>
      </w:r>
      <w:r w:rsidRPr="007C2829">
        <w:rPr>
          <w:i/>
          <w:sz w:val="20"/>
          <w:szCs w:val="20"/>
        </w:rPr>
        <w:t xml:space="preserve">ours    </w:t>
      </w:r>
      <w:r w:rsidR="00A929E8" w:rsidRPr="007C2829">
        <w:rPr>
          <w:i/>
          <w:sz w:val="20"/>
          <w:szCs w:val="20"/>
        </w:rPr>
        <w:tab/>
      </w:r>
      <w:r w:rsidR="00A929E8" w:rsidRPr="007C2829">
        <w:rPr>
          <w:i/>
          <w:sz w:val="20"/>
          <w:szCs w:val="20"/>
        </w:rPr>
        <w:tab/>
      </w:r>
      <w:r w:rsidR="00A929E8" w:rsidRPr="007C2829">
        <w:rPr>
          <w:i/>
          <w:sz w:val="20"/>
          <w:szCs w:val="20"/>
        </w:rPr>
        <w:tab/>
      </w:r>
      <w:r w:rsidR="00A929E8" w:rsidRPr="007C2829">
        <w:rPr>
          <w:i/>
          <w:sz w:val="20"/>
          <w:szCs w:val="20"/>
        </w:rPr>
        <w:tab/>
      </w:r>
      <w:r w:rsidR="00A929E8" w:rsidRPr="007C2829">
        <w:rPr>
          <w:i/>
          <w:sz w:val="20"/>
          <w:szCs w:val="20"/>
        </w:rPr>
        <w:tab/>
      </w:r>
      <w:r w:rsidR="00A929E8" w:rsidRPr="007C2829">
        <w:rPr>
          <w:i/>
          <w:sz w:val="20"/>
          <w:szCs w:val="20"/>
        </w:rPr>
        <w:tab/>
      </w:r>
      <w:r w:rsidR="00A929E8" w:rsidRPr="007C2829">
        <w:rPr>
          <w:i/>
          <w:sz w:val="20"/>
          <w:szCs w:val="20"/>
        </w:rPr>
        <w:tab/>
        <w:t xml:space="preserve">    </w:t>
      </w:r>
      <w:r w:rsidRPr="007C2829">
        <w:rPr>
          <w:i/>
          <w:sz w:val="20"/>
          <w:szCs w:val="20"/>
        </w:rPr>
        <w:t>Maximum Marks: 80</w:t>
      </w:r>
    </w:p>
    <w:p w:rsidR="00821182" w:rsidRDefault="00821182" w:rsidP="00A929E8">
      <w:pPr>
        <w:spacing w:line="240" w:lineRule="auto"/>
        <w:jc w:val="center"/>
        <w:rPr>
          <w:b/>
        </w:rPr>
      </w:pPr>
      <w:r w:rsidRPr="002F7282">
        <w:rPr>
          <w:b/>
        </w:rPr>
        <w:t>Section- A</w:t>
      </w:r>
    </w:p>
    <w:p w:rsidR="007938E3" w:rsidRPr="002F7282" w:rsidRDefault="007938E3" w:rsidP="007938E3">
      <w:pPr>
        <w:spacing w:line="240" w:lineRule="auto"/>
        <w:jc w:val="right"/>
        <w:rPr>
          <w:b/>
        </w:rPr>
      </w:pPr>
      <w:r>
        <w:rPr>
          <w:b/>
        </w:rPr>
        <w:t>(5x3=15)</w:t>
      </w:r>
    </w:p>
    <w:p w:rsidR="00821182" w:rsidRDefault="00821182" w:rsidP="00A929E8">
      <w:pPr>
        <w:spacing w:line="240" w:lineRule="auto"/>
      </w:pPr>
      <w:r w:rsidRPr="002F7282">
        <w:rPr>
          <w:b/>
        </w:rPr>
        <w:t>Note:</w:t>
      </w:r>
      <w:r>
        <w:t xml:space="preserve"> Attempt </w:t>
      </w:r>
      <w:r w:rsidRPr="002F7282">
        <w:rPr>
          <w:b/>
        </w:rPr>
        <w:t>all</w:t>
      </w:r>
      <w:r>
        <w:t xml:space="preserve"> the questions. Each question carries </w:t>
      </w:r>
      <w:r w:rsidRPr="002F7282">
        <w:rPr>
          <w:b/>
        </w:rPr>
        <w:t>three</w:t>
      </w:r>
      <w:r>
        <w:t xml:space="preserve"> marks. Answer to each question should be within 70-80 words.</w:t>
      </w:r>
    </w:p>
    <w:p w:rsidR="00821182" w:rsidRDefault="00821182" w:rsidP="00A929E8">
      <w:pPr>
        <w:pStyle w:val="ListParagraph"/>
        <w:numPr>
          <w:ilvl w:val="0"/>
          <w:numId w:val="1"/>
        </w:numPr>
        <w:spacing w:line="240" w:lineRule="auto"/>
      </w:pPr>
      <w:r>
        <w:t>Wh</w:t>
      </w:r>
      <w:r w:rsidR="00381215">
        <w:t>at</w:t>
      </w:r>
      <w:r w:rsidR="00355DFE">
        <w:t xml:space="preserve"> do you mean </w:t>
      </w:r>
      <w:r w:rsidR="003A2177">
        <w:t>primary and secondary data</w:t>
      </w:r>
      <w:r w:rsidR="00355DFE">
        <w:t>?</w:t>
      </w:r>
    </w:p>
    <w:p w:rsidR="00821182" w:rsidRDefault="00A81839" w:rsidP="00A929E8">
      <w:pPr>
        <w:pStyle w:val="ListParagraph"/>
        <w:numPr>
          <w:ilvl w:val="0"/>
          <w:numId w:val="1"/>
        </w:numPr>
        <w:spacing w:line="240" w:lineRule="auto"/>
      </w:pPr>
      <w:r>
        <w:t>Calculate the mean of these figures: 25, 28, 32, 26, 38, 35, 24, 23, 20, 42</w:t>
      </w:r>
    </w:p>
    <w:p w:rsidR="00821182" w:rsidRDefault="00A81839" w:rsidP="00A929E8">
      <w:pPr>
        <w:pStyle w:val="ListParagraph"/>
        <w:numPr>
          <w:ilvl w:val="0"/>
          <w:numId w:val="1"/>
        </w:numPr>
        <w:spacing w:line="240" w:lineRule="auto"/>
      </w:pPr>
      <w:r>
        <w:t>Calculate range : 232, 228, 230, 218, 240, 255, 275, 285</w:t>
      </w:r>
    </w:p>
    <w:p w:rsidR="00821182" w:rsidRDefault="00FC4655" w:rsidP="00A929E8">
      <w:pPr>
        <w:pStyle w:val="ListParagraph"/>
        <w:numPr>
          <w:ilvl w:val="0"/>
          <w:numId w:val="1"/>
        </w:numPr>
        <w:spacing w:line="240" w:lineRule="auto"/>
      </w:pPr>
      <w:r>
        <w:t>What do</w:t>
      </w:r>
      <w:r w:rsidR="00821182">
        <w:t xml:space="preserve"> you mean by </w:t>
      </w:r>
      <w:r w:rsidR="00A81839">
        <w:t>correlation</w:t>
      </w:r>
      <w:r w:rsidR="00821182">
        <w:t>?</w:t>
      </w:r>
    </w:p>
    <w:p w:rsidR="00821182" w:rsidRDefault="00821182" w:rsidP="00A929E8">
      <w:pPr>
        <w:pStyle w:val="ListParagraph"/>
        <w:numPr>
          <w:ilvl w:val="0"/>
          <w:numId w:val="1"/>
        </w:numPr>
        <w:spacing w:line="240" w:lineRule="auto"/>
      </w:pPr>
      <w:r>
        <w:t>What do you understand by</w:t>
      </w:r>
      <w:r w:rsidR="00997E8E">
        <w:t xml:space="preserve"> </w:t>
      </w:r>
      <w:r w:rsidR="00A81839">
        <w:t>Index numbers</w:t>
      </w:r>
      <w:r>
        <w:t>?</w:t>
      </w:r>
    </w:p>
    <w:p w:rsidR="00821182" w:rsidRDefault="00821182" w:rsidP="00A929E8">
      <w:pPr>
        <w:pStyle w:val="ListParagraph"/>
        <w:spacing w:line="240" w:lineRule="auto"/>
      </w:pPr>
    </w:p>
    <w:p w:rsidR="00821182" w:rsidRDefault="00821182" w:rsidP="002F7282">
      <w:pPr>
        <w:spacing w:line="240" w:lineRule="auto"/>
        <w:jc w:val="center"/>
        <w:rPr>
          <w:b/>
        </w:rPr>
      </w:pPr>
      <w:r w:rsidRPr="002F7282">
        <w:rPr>
          <w:b/>
        </w:rPr>
        <w:t>Section- B</w:t>
      </w:r>
    </w:p>
    <w:p w:rsidR="007938E3" w:rsidRPr="002F7282" w:rsidRDefault="007938E3" w:rsidP="007938E3">
      <w:pPr>
        <w:spacing w:line="240" w:lineRule="auto"/>
        <w:jc w:val="right"/>
        <w:rPr>
          <w:b/>
        </w:rPr>
      </w:pPr>
      <w:r>
        <w:rPr>
          <w:b/>
        </w:rPr>
        <w:t>(5x7=35)</w:t>
      </w:r>
    </w:p>
    <w:p w:rsidR="00821182" w:rsidRDefault="00821182" w:rsidP="00A929E8">
      <w:pPr>
        <w:spacing w:line="240" w:lineRule="auto"/>
      </w:pPr>
      <w:r w:rsidRPr="002F7282">
        <w:rPr>
          <w:b/>
        </w:rPr>
        <w:t>Note:</w:t>
      </w:r>
      <w:r>
        <w:t xml:space="preserve"> Attempt all the qu</w:t>
      </w:r>
      <w:r w:rsidR="002F7282">
        <w:t xml:space="preserve">estions. Each question carries </w:t>
      </w:r>
      <w:r w:rsidR="002F7282" w:rsidRPr="002F7282">
        <w:rPr>
          <w:b/>
        </w:rPr>
        <w:t>seven</w:t>
      </w:r>
      <w:r>
        <w:t xml:space="preserve"> marks. Answer to each question should be within </w:t>
      </w:r>
      <w:r w:rsidR="002F7282">
        <w:t>250-300</w:t>
      </w:r>
      <w:r>
        <w:t xml:space="preserve"> words.</w:t>
      </w:r>
    </w:p>
    <w:p w:rsidR="00821182" w:rsidRDefault="00A929E8" w:rsidP="00A929E8">
      <w:pPr>
        <w:pStyle w:val="ListParagraph"/>
        <w:numPr>
          <w:ilvl w:val="0"/>
          <w:numId w:val="2"/>
        </w:numPr>
        <w:spacing w:line="240" w:lineRule="auto"/>
      </w:pPr>
      <w:r>
        <w:t>Wh</w:t>
      </w:r>
      <w:r w:rsidR="00550D80">
        <w:t>at are the different methods of data collection</w:t>
      </w:r>
      <w:r>
        <w:t>?</w:t>
      </w:r>
    </w:p>
    <w:p w:rsidR="00550D80" w:rsidRDefault="00550D80" w:rsidP="00550D80">
      <w:pPr>
        <w:pStyle w:val="ListParagraph"/>
        <w:numPr>
          <w:ilvl w:val="0"/>
          <w:numId w:val="2"/>
        </w:numPr>
        <w:spacing w:line="240" w:lineRule="auto"/>
      </w:pPr>
      <w:r>
        <w:t xml:space="preserve">There are 500 workers working in a factory. Their mean wage was calculated as 200. Later on it was found that the wage of two workers were misread as 100 and 20 </w:t>
      </w:r>
      <w:proofErr w:type="gramStart"/>
      <w:r>
        <w:t>instead  of</w:t>
      </w:r>
      <w:proofErr w:type="gramEnd"/>
      <w:r>
        <w:t xml:space="preserve"> 80 and 220. Find the correct average?</w:t>
      </w:r>
    </w:p>
    <w:p w:rsidR="00550D80" w:rsidRDefault="00550D80" w:rsidP="00550D80">
      <w:pPr>
        <w:pStyle w:val="ListParagraph"/>
        <w:numPr>
          <w:ilvl w:val="0"/>
          <w:numId w:val="2"/>
        </w:numPr>
        <w:spacing w:line="240" w:lineRule="auto"/>
      </w:pPr>
      <w:r>
        <w:t>Calculate standard deviation from the following:</w:t>
      </w:r>
    </w:p>
    <w:tbl>
      <w:tblPr>
        <w:tblStyle w:val="TableGrid"/>
        <w:tblW w:w="0" w:type="auto"/>
        <w:tblInd w:w="720" w:type="dxa"/>
        <w:tblLook w:val="04A0"/>
      </w:tblPr>
      <w:tblGrid>
        <w:gridCol w:w="1203"/>
        <w:gridCol w:w="986"/>
        <w:gridCol w:w="985"/>
        <w:gridCol w:w="947"/>
        <w:gridCol w:w="947"/>
        <w:gridCol w:w="947"/>
        <w:gridCol w:w="947"/>
        <w:gridCol w:w="947"/>
        <w:gridCol w:w="947"/>
      </w:tblGrid>
      <w:tr w:rsidR="00550D80" w:rsidTr="002F3F8C">
        <w:tc>
          <w:tcPr>
            <w:tcW w:w="1185" w:type="dxa"/>
          </w:tcPr>
          <w:p w:rsidR="00550D80" w:rsidRPr="00E541E1" w:rsidRDefault="00550D80" w:rsidP="002F3F8C">
            <w:pPr>
              <w:pStyle w:val="ListParagraph"/>
              <w:ind w:left="0"/>
              <w:rPr>
                <w:b/>
              </w:rPr>
            </w:pPr>
            <w:r w:rsidRPr="00E541E1">
              <w:rPr>
                <w:b/>
              </w:rPr>
              <w:t xml:space="preserve">Profits </w:t>
            </w:r>
          </w:p>
        </w:tc>
        <w:tc>
          <w:tcPr>
            <w:tcW w:w="989" w:type="dxa"/>
          </w:tcPr>
          <w:p w:rsidR="00550D80" w:rsidRDefault="00550D80" w:rsidP="002F3F8C">
            <w:pPr>
              <w:pStyle w:val="ListParagraph"/>
              <w:ind w:left="0"/>
            </w:pPr>
            <w:r>
              <w:t>20-30</w:t>
            </w:r>
          </w:p>
        </w:tc>
        <w:tc>
          <w:tcPr>
            <w:tcW w:w="988" w:type="dxa"/>
          </w:tcPr>
          <w:p w:rsidR="00550D80" w:rsidRDefault="00550D80" w:rsidP="002F3F8C">
            <w:pPr>
              <w:pStyle w:val="ListParagraph"/>
              <w:ind w:left="0"/>
            </w:pPr>
            <w:r>
              <w:t>30-40</w:t>
            </w:r>
          </w:p>
        </w:tc>
        <w:tc>
          <w:tcPr>
            <w:tcW w:w="949" w:type="dxa"/>
          </w:tcPr>
          <w:p w:rsidR="00550D80" w:rsidRDefault="00550D80" w:rsidP="002F3F8C">
            <w:pPr>
              <w:pStyle w:val="ListParagraph"/>
              <w:ind w:left="0"/>
            </w:pPr>
            <w:r>
              <w:t>40-50</w:t>
            </w:r>
          </w:p>
        </w:tc>
        <w:tc>
          <w:tcPr>
            <w:tcW w:w="949" w:type="dxa"/>
          </w:tcPr>
          <w:p w:rsidR="00550D80" w:rsidRDefault="00550D80" w:rsidP="002F3F8C">
            <w:pPr>
              <w:pStyle w:val="ListParagraph"/>
              <w:ind w:left="0"/>
            </w:pPr>
            <w:r>
              <w:t>50-60</w:t>
            </w:r>
          </w:p>
        </w:tc>
        <w:tc>
          <w:tcPr>
            <w:tcW w:w="949" w:type="dxa"/>
          </w:tcPr>
          <w:p w:rsidR="00550D80" w:rsidRDefault="00550D80" w:rsidP="002F3F8C">
            <w:pPr>
              <w:pStyle w:val="ListParagraph"/>
              <w:ind w:left="0"/>
            </w:pPr>
            <w:r>
              <w:t>60-70</w:t>
            </w:r>
          </w:p>
        </w:tc>
        <w:tc>
          <w:tcPr>
            <w:tcW w:w="949" w:type="dxa"/>
          </w:tcPr>
          <w:p w:rsidR="00550D80" w:rsidRDefault="00550D80" w:rsidP="002F3F8C">
            <w:pPr>
              <w:pStyle w:val="ListParagraph"/>
              <w:ind w:left="0"/>
            </w:pPr>
            <w:r>
              <w:t>70-80</w:t>
            </w:r>
          </w:p>
        </w:tc>
        <w:tc>
          <w:tcPr>
            <w:tcW w:w="949" w:type="dxa"/>
          </w:tcPr>
          <w:p w:rsidR="00550D80" w:rsidRDefault="00550D80" w:rsidP="002F3F8C">
            <w:pPr>
              <w:pStyle w:val="ListParagraph"/>
              <w:ind w:left="0"/>
            </w:pPr>
            <w:r>
              <w:t>80-90</w:t>
            </w:r>
          </w:p>
        </w:tc>
        <w:tc>
          <w:tcPr>
            <w:tcW w:w="949" w:type="dxa"/>
          </w:tcPr>
          <w:p w:rsidR="00550D80" w:rsidRDefault="00550D80" w:rsidP="002F3F8C">
            <w:pPr>
              <w:pStyle w:val="ListParagraph"/>
              <w:ind w:left="0"/>
            </w:pPr>
            <w:r>
              <w:t>90-100</w:t>
            </w:r>
          </w:p>
        </w:tc>
      </w:tr>
      <w:tr w:rsidR="00550D80" w:rsidTr="002F3F8C">
        <w:tc>
          <w:tcPr>
            <w:tcW w:w="1185" w:type="dxa"/>
          </w:tcPr>
          <w:p w:rsidR="00550D80" w:rsidRPr="00E541E1" w:rsidRDefault="00550D80" w:rsidP="002F3F8C">
            <w:pPr>
              <w:pStyle w:val="ListParagraph"/>
              <w:ind w:left="0"/>
              <w:rPr>
                <w:b/>
              </w:rPr>
            </w:pPr>
            <w:r w:rsidRPr="00E541E1">
              <w:rPr>
                <w:b/>
              </w:rPr>
              <w:t>No. of companies</w:t>
            </w:r>
          </w:p>
        </w:tc>
        <w:tc>
          <w:tcPr>
            <w:tcW w:w="989" w:type="dxa"/>
          </w:tcPr>
          <w:p w:rsidR="00550D80" w:rsidRDefault="00550D80" w:rsidP="002F3F8C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988" w:type="dxa"/>
          </w:tcPr>
          <w:p w:rsidR="00550D80" w:rsidRDefault="00550D80" w:rsidP="002F3F8C">
            <w:pPr>
              <w:pStyle w:val="ListParagraph"/>
              <w:ind w:left="0"/>
            </w:pPr>
            <w:r>
              <w:t>50</w:t>
            </w:r>
          </w:p>
        </w:tc>
        <w:tc>
          <w:tcPr>
            <w:tcW w:w="949" w:type="dxa"/>
          </w:tcPr>
          <w:p w:rsidR="00550D80" w:rsidRDefault="00550D80" w:rsidP="002F3F8C">
            <w:pPr>
              <w:pStyle w:val="ListParagraph"/>
              <w:ind w:left="0"/>
            </w:pPr>
            <w:r>
              <w:t>62</w:t>
            </w:r>
          </w:p>
        </w:tc>
        <w:tc>
          <w:tcPr>
            <w:tcW w:w="949" w:type="dxa"/>
          </w:tcPr>
          <w:p w:rsidR="00550D80" w:rsidRDefault="00550D80" w:rsidP="002F3F8C">
            <w:pPr>
              <w:pStyle w:val="ListParagraph"/>
              <w:ind w:left="0"/>
            </w:pPr>
            <w:r>
              <w:t>85</w:t>
            </w:r>
          </w:p>
        </w:tc>
        <w:tc>
          <w:tcPr>
            <w:tcW w:w="949" w:type="dxa"/>
          </w:tcPr>
          <w:p w:rsidR="00550D80" w:rsidRDefault="00550D80" w:rsidP="002F3F8C">
            <w:pPr>
              <w:pStyle w:val="ListParagraph"/>
              <w:ind w:left="0"/>
            </w:pPr>
            <w:r>
              <w:t>112</w:t>
            </w:r>
          </w:p>
        </w:tc>
        <w:tc>
          <w:tcPr>
            <w:tcW w:w="949" w:type="dxa"/>
          </w:tcPr>
          <w:p w:rsidR="00550D80" w:rsidRDefault="00550D80" w:rsidP="002F3F8C">
            <w:pPr>
              <w:pStyle w:val="ListParagraph"/>
              <w:ind w:left="0"/>
            </w:pPr>
            <w:r>
              <w:t>70</w:t>
            </w:r>
          </w:p>
        </w:tc>
        <w:tc>
          <w:tcPr>
            <w:tcW w:w="949" w:type="dxa"/>
          </w:tcPr>
          <w:p w:rsidR="00550D80" w:rsidRDefault="00550D80" w:rsidP="002F3F8C">
            <w:pPr>
              <w:pStyle w:val="ListParagraph"/>
              <w:ind w:left="0"/>
            </w:pPr>
            <w:r>
              <w:t>57</w:t>
            </w:r>
          </w:p>
        </w:tc>
        <w:tc>
          <w:tcPr>
            <w:tcW w:w="949" w:type="dxa"/>
          </w:tcPr>
          <w:p w:rsidR="00550D80" w:rsidRDefault="00550D80" w:rsidP="002F3F8C">
            <w:pPr>
              <w:pStyle w:val="ListParagraph"/>
              <w:ind w:left="0"/>
            </w:pPr>
            <w:r>
              <w:t>26</w:t>
            </w:r>
          </w:p>
        </w:tc>
      </w:tr>
    </w:tbl>
    <w:p w:rsidR="00550D80" w:rsidRDefault="00550D80" w:rsidP="00550D80">
      <w:pPr>
        <w:pStyle w:val="ListParagraph"/>
        <w:spacing w:line="240" w:lineRule="auto"/>
      </w:pPr>
    </w:p>
    <w:p w:rsidR="00A929E8" w:rsidRDefault="00550D80" w:rsidP="00A929E8">
      <w:pPr>
        <w:pStyle w:val="ListParagraph"/>
        <w:numPr>
          <w:ilvl w:val="0"/>
          <w:numId w:val="2"/>
        </w:numPr>
        <w:spacing w:line="240" w:lineRule="auto"/>
      </w:pPr>
      <w:r>
        <w:t>What are the advantages and limitations of coefficient of correlation</w:t>
      </w:r>
      <w:r w:rsidR="00A929E8">
        <w:t>?</w:t>
      </w:r>
    </w:p>
    <w:p w:rsidR="00A929E8" w:rsidRDefault="00A929E8" w:rsidP="00A929E8">
      <w:pPr>
        <w:pStyle w:val="ListParagraph"/>
        <w:numPr>
          <w:ilvl w:val="0"/>
          <w:numId w:val="2"/>
        </w:numPr>
        <w:spacing w:line="240" w:lineRule="auto"/>
      </w:pPr>
      <w:r>
        <w:t>What are the various cha</w:t>
      </w:r>
      <w:r w:rsidR="00550D80">
        <w:t>racteristics of index numbers?</w:t>
      </w:r>
    </w:p>
    <w:p w:rsidR="00A929E8" w:rsidRDefault="00A929E8" w:rsidP="00A929E8">
      <w:pPr>
        <w:spacing w:line="240" w:lineRule="auto"/>
      </w:pPr>
    </w:p>
    <w:p w:rsidR="00821182" w:rsidRDefault="00821182" w:rsidP="002F7282">
      <w:pPr>
        <w:spacing w:line="240" w:lineRule="auto"/>
        <w:ind w:left="360"/>
        <w:jc w:val="center"/>
        <w:rPr>
          <w:b/>
        </w:rPr>
      </w:pPr>
      <w:r w:rsidRPr="002F7282">
        <w:rPr>
          <w:b/>
        </w:rPr>
        <w:t>Section- C</w:t>
      </w:r>
    </w:p>
    <w:p w:rsidR="007938E3" w:rsidRPr="002F7282" w:rsidRDefault="007938E3" w:rsidP="007938E3">
      <w:pPr>
        <w:spacing w:line="240" w:lineRule="auto"/>
        <w:jc w:val="right"/>
        <w:rPr>
          <w:b/>
        </w:rPr>
      </w:pPr>
      <w:r>
        <w:rPr>
          <w:b/>
        </w:rPr>
        <w:t>(2x15=30)</w:t>
      </w:r>
    </w:p>
    <w:p w:rsidR="00821182" w:rsidRDefault="00821182" w:rsidP="00A929E8">
      <w:pPr>
        <w:spacing w:line="240" w:lineRule="auto"/>
      </w:pPr>
      <w:r w:rsidRPr="002F7282">
        <w:rPr>
          <w:b/>
        </w:rPr>
        <w:t>Note:</w:t>
      </w:r>
      <w:r>
        <w:t xml:space="preserve"> Attempt a</w:t>
      </w:r>
      <w:r w:rsidR="002F7282">
        <w:t>ny</w:t>
      </w:r>
      <w:r>
        <w:t xml:space="preserve"> </w:t>
      </w:r>
      <w:r w:rsidRPr="002F7282">
        <w:rPr>
          <w:b/>
        </w:rPr>
        <w:t>t</w:t>
      </w:r>
      <w:r w:rsidR="002F7282" w:rsidRPr="002F7282">
        <w:rPr>
          <w:b/>
        </w:rPr>
        <w:t>wo</w:t>
      </w:r>
      <w:r>
        <w:t xml:space="preserve"> questions. Each question carries </w:t>
      </w:r>
      <w:r w:rsidR="002F7282" w:rsidRPr="002F7282">
        <w:rPr>
          <w:b/>
        </w:rPr>
        <w:t>fifteen</w:t>
      </w:r>
      <w:r>
        <w:t xml:space="preserve"> marks. Answer to each question should be within </w:t>
      </w:r>
      <w:r w:rsidR="002F7282">
        <w:t>500</w:t>
      </w:r>
      <w:r>
        <w:t>-</w:t>
      </w:r>
      <w:r w:rsidR="002F7282">
        <w:t>60</w:t>
      </w:r>
      <w:r>
        <w:t>0 words.</w:t>
      </w:r>
    </w:p>
    <w:p w:rsidR="00A929E8" w:rsidRDefault="00A929E8" w:rsidP="00A929E8">
      <w:pPr>
        <w:pStyle w:val="ListParagraph"/>
        <w:numPr>
          <w:ilvl w:val="0"/>
          <w:numId w:val="3"/>
        </w:numPr>
        <w:spacing w:line="240" w:lineRule="auto"/>
      </w:pPr>
      <w:r>
        <w:t>D</w:t>
      </w:r>
      <w:r w:rsidR="00381215">
        <w:t xml:space="preserve">iscuss </w:t>
      </w:r>
      <w:r w:rsidR="00550D80">
        <w:t>the followings:</w:t>
      </w:r>
    </w:p>
    <w:p w:rsidR="00550D80" w:rsidRDefault="0085703A" w:rsidP="00550D80">
      <w:pPr>
        <w:pStyle w:val="ListParagraph"/>
        <w:numPr>
          <w:ilvl w:val="0"/>
          <w:numId w:val="6"/>
        </w:numPr>
        <w:spacing w:line="240" w:lineRule="auto"/>
      </w:pPr>
      <w:r>
        <w:t xml:space="preserve">Frequency </w:t>
      </w:r>
      <w:r w:rsidR="00550D80">
        <w:t>po</w:t>
      </w:r>
      <w:r>
        <w:t>lygon</w:t>
      </w:r>
    </w:p>
    <w:p w:rsidR="0085703A" w:rsidRDefault="0085703A" w:rsidP="00550D80">
      <w:pPr>
        <w:pStyle w:val="ListParagraph"/>
        <w:numPr>
          <w:ilvl w:val="0"/>
          <w:numId w:val="6"/>
        </w:numPr>
        <w:spacing w:line="240" w:lineRule="auto"/>
      </w:pPr>
      <w:r>
        <w:lastRenderedPageBreak/>
        <w:t xml:space="preserve">Histogram </w:t>
      </w:r>
    </w:p>
    <w:p w:rsidR="0085703A" w:rsidRDefault="0085703A" w:rsidP="00550D80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Ogive</w:t>
      </w:r>
      <w:proofErr w:type="spellEnd"/>
      <w:r>
        <w:t xml:space="preserve"> curve</w:t>
      </w:r>
    </w:p>
    <w:p w:rsidR="00550D80" w:rsidRDefault="00550D80" w:rsidP="00550D80">
      <w:pPr>
        <w:pStyle w:val="ListParagraph"/>
        <w:numPr>
          <w:ilvl w:val="0"/>
          <w:numId w:val="3"/>
        </w:numPr>
        <w:spacing w:line="240" w:lineRule="auto"/>
      </w:pPr>
      <w:r>
        <w:t xml:space="preserve">Calculate </w:t>
      </w:r>
      <w:r w:rsidR="003A2177">
        <w:t xml:space="preserve">mean and </w:t>
      </w:r>
      <w:r>
        <w:t>median from the following:</w:t>
      </w:r>
    </w:p>
    <w:tbl>
      <w:tblPr>
        <w:tblStyle w:val="TableGrid"/>
        <w:tblW w:w="0" w:type="auto"/>
        <w:tblInd w:w="720" w:type="dxa"/>
        <w:tblLook w:val="04A0"/>
      </w:tblPr>
      <w:tblGrid>
        <w:gridCol w:w="1728"/>
        <w:gridCol w:w="1260"/>
        <w:gridCol w:w="1260"/>
        <w:gridCol w:w="1260"/>
        <w:gridCol w:w="1170"/>
        <w:gridCol w:w="1170"/>
        <w:gridCol w:w="1008"/>
      </w:tblGrid>
      <w:tr w:rsidR="00550D80" w:rsidTr="002F3F8C">
        <w:tc>
          <w:tcPr>
            <w:tcW w:w="1728" w:type="dxa"/>
            <w:vAlign w:val="center"/>
          </w:tcPr>
          <w:p w:rsidR="00550D80" w:rsidRPr="00E541E1" w:rsidRDefault="00550D80" w:rsidP="002F3F8C">
            <w:pPr>
              <w:pStyle w:val="ListParagraph"/>
              <w:ind w:left="0"/>
              <w:jc w:val="center"/>
              <w:rPr>
                <w:b/>
              </w:rPr>
            </w:pPr>
            <w:r w:rsidRPr="00E541E1">
              <w:rPr>
                <w:b/>
              </w:rPr>
              <w:t>Class Interval</w:t>
            </w:r>
          </w:p>
        </w:tc>
        <w:tc>
          <w:tcPr>
            <w:tcW w:w="1260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60-69</w:t>
            </w:r>
          </w:p>
        </w:tc>
        <w:tc>
          <w:tcPr>
            <w:tcW w:w="1260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50-59</w:t>
            </w:r>
          </w:p>
        </w:tc>
        <w:tc>
          <w:tcPr>
            <w:tcW w:w="1260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40-49</w:t>
            </w:r>
          </w:p>
        </w:tc>
        <w:tc>
          <w:tcPr>
            <w:tcW w:w="1170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30-39</w:t>
            </w:r>
          </w:p>
        </w:tc>
        <w:tc>
          <w:tcPr>
            <w:tcW w:w="1170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20-29</w:t>
            </w:r>
          </w:p>
        </w:tc>
        <w:tc>
          <w:tcPr>
            <w:tcW w:w="1008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10-19</w:t>
            </w:r>
          </w:p>
        </w:tc>
      </w:tr>
      <w:tr w:rsidR="00550D80" w:rsidTr="002F3F8C">
        <w:tc>
          <w:tcPr>
            <w:tcW w:w="1728" w:type="dxa"/>
            <w:vAlign w:val="center"/>
          </w:tcPr>
          <w:p w:rsidR="00550D80" w:rsidRPr="00E541E1" w:rsidRDefault="00550D80" w:rsidP="002F3F8C">
            <w:pPr>
              <w:pStyle w:val="ListParagraph"/>
              <w:ind w:left="0"/>
              <w:jc w:val="center"/>
              <w:rPr>
                <w:b/>
              </w:rPr>
            </w:pPr>
            <w:r w:rsidRPr="00E541E1">
              <w:rPr>
                <w:b/>
              </w:rPr>
              <w:t>Frequency</w:t>
            </w:r>
          </w:p>
        </w:tc>
        <w:tc>
          <w:tcPr>
            <w:tcW w:w="1260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21</w:t>
            </w:r>
          </w:p>
        </w:tc>
        <w:tc>
          <w:tcPr>
            <w:tcW w:w="1170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1170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19</w:t>
            </w:r>
          </w:p>
        </w:tc>
        <w:tc>
          <w:tcPr>
            <w:tcW w:w="1008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12</w:t>
            </w:r>
          </w:p>
        </w:tc>
      </w:tr>
    </w:tbl>
    <w:p w:rsidR="00550D80" w:rsidRDefault="00550D80" w:rsidP="00550D80">
      <w:pPr>
        <w:pStyle w:val="ListParagraph"/>
        <w:numPr>
          <w:ilvl w:val="0"/>
          <w:numId w:val="3"/>
        </w:numPr>
        <w:spacing w:line="240" w:lineRule="auto"/>
        <w:jc w:val="both"/>
      </w:pPr>
      <w:r>
        <w:t>Find quartile deviation and mean deviation from the following data:</w:t>
      </w:r>
    </w:p>
    <w:tbl>
      <w:tblPr>
        <w:tblStyle w:val="TableGrid"/>
        <w:tblW w:w="0" w:type="auto"/>
        <w:tblInd w:w="720" w:type="dxa"/>
        <w:tblLook w:val="04A0"/>
      </w:tblPr>
      <w:tblGrid>
        <w:gridCol w:w="1192"/>
        <w:gridCol w:w="1082"/>
        <w:gridCol w:w="1097"/>
        <w:gridCol w:w="1097"/>
        <w:gridCol w:w="1097"/>
        <w:gridCol w:w="1097"/>
        <w:gridCol w:w="1097"/>
        <w:gridCol w:w="1097"/>
      </w:tblGrid>
      <w:tr w:rsidR="00550D80" w:rsidTr="00550D80">
        <w:tc>
          <w:tcPr>
            <w:tcW w:w="1192" w:type="dxa"/>
          </w:tcPr>
          <w:p w:rsidR="00550D80" w:rsidRPr="00E541E1" w:rsidRDefault="00550D80" w:rsidP="002F3F8C">
            <w:pPr>
              <w:pStyle w:val="ListParagraph"/>
              <w:ind w:left="0"/>
              <w:jc w:val="both"/>
              <w:rPr>
                <w:b/>
              </w:rPr>
            </w:pPr>
            <w:r w:rsidRPr="00E541E1">
              <w:rPr>
                <w:b/>
              </w:rPr>
              <w:t xml:space="preserve">Size </w:t>
            </w:r>
          </w:p>
        </w:tc>
        <w:tc>
          <w:tcPr>
            <w:tcW w:w="1082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097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1097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1097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12</w:t>
            </w:r>
          </w:p>
        </w:tc>
        <w:tc>
          <w:tcPr>
            <w:tcW w:w="1097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19</w:t>
            </w:r>
          </w:p>
        </w:tc>
        <w:tc>
          <w:tcPr>
            <w:tcW w:w="1097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1097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32</w:t>
            </w:r>
          </w:p>
        </w:tc>
      </w:tr>
      <w:tr w:rsidR="00550D80" w:rsidTr="00550D80">
        <w:tc>
          <w:tcPr>
            <w:tcW w:w="1192" w:type="dxa"/>
          </w:tcPr>
          <w:p w:rsidR="00550D80" w:rsidRPr="00E541E1" w:rsidRDefault="00550D80" w:rsidP="002F3F8C">
            <w:pPr>
              <w:pStyle w:val="ListParagraph"/>
              <w:ind w:left="0"/>
              <w:jc w:val="both"/>
              <w:rPr>
                <w:b/>
              </w:rPr>
            </w:pPr>
            <w:r w:rsidRPr="00E541E1">
              <w:rPr>
                <w:b/>
              </w:rPr>
              <w:t xml:space="preserve">Frequency </w:t>
            </w:r>
          </w:p>
        </w:tc>
        <w:tc>
          <w:tcPr>
            <w:tcW w:w="1082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097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1097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15</w:t>
            </w:r>
          </w:p>
        </w:tc>
        <w:tc>
          <w:tcPr>
            <w:tcW w:w="1097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1097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1097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1097" w:type="dxa"/>
            <w:vAlign w:val="center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6</w:t>
            </w:r>
          </w:p>
        </w:tc>
      </w:tr>
    </w:tbl>
    <w:p w:rsidR="00550D80" w:rsidRDefault="00550D80" w:rsidP="00550D80">
      <w:pPr>
        <w:pStyle w:val="ListParagraph"/>
        <w:numPr>
          <w:ilvl w:val="0"/>
          <w:numId w:val="3"/>
        </w:numPr>
      </w:pPr>
      <w:r>
        <w:t>Calculate Karl Pearson’ coefficient of correlation between the values of X and Y</w:t>
      </w:r>
    </w:p>
    <w:tbl>
      <w:tblPr>
        <w:tblStyle w:val="TableGrid"/>
        <w:tblW w:w="0" w:type="auto"/>
        <w:tblInd w:w="720" w:type="dxa"/>
        <w:tblLook w:val="04A0"/>
      </w:tblPr>
      <w:tblGrid>
        <w:gridCol w:w="1149"/>
        <w:gridCol w:w="1101"/>
        <w:gridCol w:w="1101"/>
        <w:gridCol w:w="1101"/>
        <w:gridCol w:w="1101"/>
        <w:gridCol w:w="1101"/>
        <w:gridCol w:w="1101"/>
        <w:gridCol w:w="1101"/>
      </w:tblGrid>
      <w:tr w:rsidR="00550D80" w:rsidTr="002F3F8C">
        <w:tc>
          <w:tcPr>
            <w:tcW w:w="1197" w:type="dxa"/>
          </w:tcPr>
          <w:p w:rsidR="00550D80" w:rsidRDefault="00550D80" w:rsidP="002F3F8C">
            <w:pPr>
              <w:pStyle w:val="ListParagraph"/>
              <w:ind w:left="0"/>
            </w:pPr>
            <w:r>
              <w:t xml:space="preserve">Import </w:t>
            </w:r>
          </w:p>
        </w:tc>
        <w:tc>
          <w:tcPr>
            <w:tcW w:w="1197" w:type="dxa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42</w:t>
            </w:r>
          </w:p>
        </w:tc>
        <w:tc>
          <w:tcPr>
            <w:tcW w:w="1197" w:type="dxa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44</w:t>
            </w:r>
          </w:p>
        </w:tc>
        <w:tc>
          <w:tcPr>
            <w:tcW w:w="1197" w:type="dxa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58</w:t>
            </w:r>
          </w:p>
        </w:tc>
        <w:tc>
          <w:tcPr>
            <w:tcW w:w="1197" w:type="dxa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55</w:t>
            </w:r>
          </w:p>
        </w:tc>
        <w:tc>
          <w:tcPr>
            <w:tcW w:w="1197" w:type="dxa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89</w:t>
            </w:r>
          </w:p>
        </w:tc>
        <w:tc>
          <w:tcPr>
            <w:tcW w:w="1197" w:type="dxa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98</w:t>
            </w:r>
          </w:p>
        </w:tc>
        <w:tc>
          <w:tcPr>
            <w:tcW w:w="1197" w:type="dxa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66</w:t>
            </w:r>
          </w:p>
        </w:tc>
      </w:tr>
      <w:tr w:rsidR="00550D80" w:rsidTr="002F3F8C">
        <w:tc>
          <w:tcPr>
            <w:tcW w:w="1197" w:type="dxa"/>
          </w:tcPr>
          <w:p w:rsidR="00550D80" w:rsidRDefault="00550D80" w:rsidP="002F3F8C">
            <w:pPr>
              <w:pStyle w:val="ListParagraph"/>
              <w:ind w:left="0"/>
            </w:pPr>
            <w:r>
              <w:t xml:space="preserve">Export </w:t>
            </w:r>
          </w:p>
        </w:tc>
        <w:tc>
          <w:tcPr>
            <w:tcW w:w="1197" w:type="dxa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56</w:t>
            </w:r>
          </w:p>
        </w:tc>
        <w:tc>
          <w:tcPr>
            <w:tcW w:w="1197" w:type="dxa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49</w:t>
            </w:r>
          </w:p>
        </w:tc>
        <w:tc>
          <w:tcPr>
            <w:tcW w:w="1197" w:type="dxa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53</w:t>
            </w:r>
          </w:p>
        </w:tc>
        <w:tc>
          <w:tcPr>
            <w:tcW w:w="1197" w:type="dxa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58</w:t>
            </w:r>
          </w:p>
        </w:tc>
        <w:tc>
          <w:tcPr>
            <w:tcW w:w="1197" w:type="dxa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65</w:t>
            </w:r>
          </w:p>
        </w:tc>
        <w:tc>
          <w:tcPr>
            <w:tcW w:w="1197" w:type="dxa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76</w:t>
            </w:r>
          </w:p>
        </w:tc>
        <w:tc>
          <w:tcPr>
            <w:tcW w:w="1197" w:type="dxa"/>
          </w:tcPr>
          <w:p w:rsidR="00550D80" w:rsidRDefault="00550D80" w:rsidP="002F3F8C">
            <w:pPr>
              <w:pStyle w:val="ListParagraph"/>
              <w:ind w:left="0"/>
              <w:jc w:val="center"/>
            </w:pPr>
            <w:r>
              <w:t>58</w:t>
            </w:r>
          </w:p>
        </w:tc>
      </w:tr>
    </w:tbl>
    <w:p w:rsidR="00550D80" w:rsidRDefault="00550D80" w:rsidP="00550D80">
      <w:pPr>
        <w:pStyle w:val="ListParagraph"/>
        <w:numPr>
          <w:ilvl w:val="0"/>
          <w:numId w:val="3"/>
        </w:numPr>
        <w:spacing w:line="240" w:lineRule="auto"/>
      </w:pPr>
      <w:r>
        <w:t>Calculate index numbers from the following data by applying following methods:</w:t>
      </w:r>
    </w:p>
    <w:p w:rsidR="00550D80" w:rsidRDefault="00550D80" w:rsidP="00550D80">
      <w:pPr>
        <w:pStyle w:val="ListParagraph"/>
        <w:numPr>
          <w:ilvl w:val="0"/>
          <w:numId w:val="4"/>
        </w:numPr>
        <w:spacing w:line="240" w:lineRule="auto"/>
      </w:pPr>
      <w:proofErr w:type="spellStart"/>
      <w:r>
        <w:t>Laspeyre’s</w:t>
      </w:r>
      <w:proofErr w:type="spellEnd"/>
      <w:r>
        <w:t xml:space="preserve"> ii)  </w:t>
      </w:r>
      <w:proofErr w:type="spellStart"/>
      <w:r>
        <w:t>Paasche’s</w:t>
      </w:r>
      <w:proofErr w:type="spellEnd"/>
      <w:r>
        <w:t xml:space="preserve"> iii) Fisher’s  </w:t>
      </w:r>
    </w:p>
    <w:tbl>
      <w:tblPr>
        <w:tblStyle w:val="TableGrid"/>
        <w:tblW w:w="0" w:type="auto"/>
        <w:tblInd w:w="720" w:type="dxa"/>
        <w:tblLook w:val="04A0"/>
      </w:tblPr>
      <w:tblGrid>
        <w:gridCol w:w="1848"/>
        <w:gridCol w:w="1755"/>
        <w:gridCol w:w="1798"/>
        <w:gridCol w:w="1755"/>
        <w:gridCol w:w="1700"/>
      </w:tblGrid>
      <w:tr w:rsidR="00550D80" w:rsidTr="002F3F8C">
        <w:tc>
          <w:tcPr>
            <w:tcW w:w="1848" w:type="dxa"/>
            <w:vMerge w:val="restart"/>
            <w:vAlign w:val="center"/>
          </w:tcPr>
          <w:p w:rsidR="00550D80" w:rsidRPr="0015268C" w:rsidRDefault="00550D80" w:rsidP="002F3F8C">
            <w:pPr>
              <w:jc w:val="center"/>
              <w:rPr>
                <w:b/>
              </w:rPr>
            </w:pPr>
            <w:r w:rsidRPr="0015268C">
              <w:rPr>
                <w:b/>
              </w:rPr>
              <w:t>Commodities</w:t>
            </w:r>
          </w:p>
        </w:tc>
        <w:tc>
          <w:tcPr>
            <w:tcW w:w="3553" w:type="dxa"/>
            <w:gridSpan w:val="2"/>
            <w:vAlign w:val="center"/>
          </w:tcPr>
          <w:p w:rsidR="00550D80" w:rsidRPr="0015268C" w:rsidRDefault="00550D80" w:rsidP="002F3F8C">
            <w:pPr>
              <w:jc w:val="center"/>
              <w:rPr>
                <w:b/>
              </w:rPr>
            </w:pPr>
            <w:r w:rsidRPr="0015268C">
              <w:rPr>
                <w:b/>
              </w:rPr>
              <w:t>2010</w:t>
            </w:r>
          </w:p>
        </w:tc>
        <w:tc>
          <w:tcPr>
            <w:tcW w:w="3455" w:type="dxa"/>
            <w:gridSpan w:val="2"/>
            <w:vAlign w:val="center"/>
          </w:tcPr>
          <w:p w:rsidR="00550D80" w:rsidRPr="0015268C" w:rsidRDefault="00550D80" w:rsidP="002F3F8C">
            <w:pPr>
              <w:jc w:val="center"/>
              <w:rPr>
                <w:b/>
              </w:rPr>
            </w:pPr>
            <w:r w:rsidRPr="0015268C">
              <w:rPr>
                <w:b/>
              </w:rPr>
              <w:t>2016</w:t>
            </w:r>
          </w:p>
        </w:tc>
      </w:tr>
      <w:tr w:rsidR="00550D80" w:rsidTr="002F3F8C">
        <w:tc>
          <w:tcPr>
            <w:tcW w:w="1848" w:type="dxa"/>
            <w:vMerge/>
            <w:vAlign w:val="center"/>
          </w:tcPr>
          <w:p w:rsidR="00550D80" w:rsidRDefault="00550D80" w:rsidP="002F3F8C">
            <w:pPr>
              <w:jc w:val="center"/>
            </w:pPr>
          </w:p>
        </w:tc>
        <w:tc>
          <w:tcPr>
            <w:tcW w:w="1755" w:type="dxa"/>
            <w:vAlign w:val="center"/>
          </w:tcPr>
          <w:p w:rsidR="00550D80" w:rsidRPr="0015268C" w:rsidRDefault="00550D80" w:rsidP="002F3F8C">
            <w:pPr>
              <w:jc w:val="center"/>
              <w:rPr>
                <w:b/>
              </w:rPr>
            </w:pPr>
            <w:r w:rsidRPr="0015268C">
              <w:rPr>
                <w:b/>
              </w:rPr>
              <w:t>Price</w:t>
            </w:r>
          </w:p>
        </w:tc>
        <w:tc>
          <w:tcPr>
            <w:tcW w:w="1798" w:type="dxa"/>
            <w:vAlign w:val="center"/>
          </w:tcPr>
          <w:p w:rsidR="00550D80" w:rsidRPr="0015268C" w:rsidRDefault="00550D80" w:rsidP="002F3F8C">
            <w:pPr>
              <w:jc w:val="center"/>
              <w:rPr>
                <w:b/>
              </w:rPr>
            </w:pPr>
            <w:r w:rsidRPr="0015268C">
              <w:rPr>
                <w:b/>
              </w:rPr>
              <w:t>Quantity</w:t>
            </w:r>
          </w:p>
        </w:tc>
        <w:tc>
          <w:tcPr>
            <w:tcW w:w="1755" w:type="dxa"/>
            <w:vAlign w:val="center"/>
          </w:tcPr>
          <w:p w:rsidR="00550D80" w:rsidRPr="0015268C" w:rsidRDefault="00550D80" w:rsidP="002F3F8C">
            <w:pPr>
              <w:jc w:val="center"/>
              <w:rPr>
                <w:b/>
              </w:rPr>
            </w:pPr>
            <w:r w:rsidRPr="0015268C">
              <w:rPr>
                <w:b/>
              </w:rPr>
              <w:t>Price</w:t>
            </w:r>
          </w:p>
        </w:tc>
        <w:tc>
          <w:tcPr>
            <w:tcW w:w="1700" w:type="dxa"/>
            <w:vAlign w:val="center"/>
          </w:tcPr>
          <w:p w:rsidR="00550D80" w:rsidRPr="0015268C" w:rsidRDefault="00550D80" w:rsidP="002F3F8C">
            <w:pPr>
              <w:jc w:val="center"/>
              <w:rPr>
                <w:b/>
              </w:rPr>
            </w:pPr>
            <w:r w:rsidRPr="0015268C">
              <w:rPr>
                <w:b/>
              </w:rPr>
              <w:t>Quantity</w:t>
            </w:r>
          </w:p>
        </w:tc>
      </w:tr>
      <w:tr w:rsidR="00550D80" w:rsidTr="002F3F8C">
        <w:tc>
          <w:tcPr>
            <w:tcW w:w="1848" w:type="dxa"/>
            <w:vAlign w:val="center"/>
          </w:tcPr>
          <w:p w:rsidR="00550D80" w:rsidRPr="0015268C" w:rsidRDefault="00550D80" w:rsidP="002F3F8C">
            <w:pPr>
              <w:jc w:val="center"/>
              <w:rPr>
                <w:b/>
              </w:rPr>
            </w:pPr>
            <w:r w:rsidRPr="0015268C">
              <w:rPr>
                <w:b/>
              </w:rPr>
              <w:t>I</w:t>
            </w:r>
          </w:p>
        </w:tc>
        <w:tc>
          <w:tcPr>
            <w:tcW w:w="1755" w:type="dxa"/>
            <w:vAlign w:val="center"/>
          </w:tcPr>
          <w:p w:rsidR="00550D80" w:rsidRDefault="00550D80" w:rsidP="002F3F8C">
            <w:pPr>
              <w:jc w:val="center"/>
            </w:pPr>
            <w:r>
              <w:t>2</w:t>
            </w:r>
          </w:p>
        </w:tc>
        <w:tc>
          <w:tcPr>
            <w:tcW w:w="1798" w:type="dxa"/>
            <w:vAlign w:val="center"/>
          </w:tcPr>
          <w:p w:rsidR="00550D80" w:rsidRDefault="00550D80" w:rsidP="002F3F8C">
            <w:pPr>
              <w:jc w:val="center"/>
            </w:pPr>
            <w:r>
              <w:t>8</w:t>
            </w:r>
          </w:p>
        </w:tc>
        <w:tc>
          <w:tcPr>
            <w:tcW w:w="1755" w:type="dxa"/>
            <w:vAlign w:val="center"/>
          </w:tcPr>
          <w:p w:rsidR="00550D80" w:rsidRDefault="00550D80" w:rsidP="002F3F8C">
            <w:pPr>
              <w:jc w:val="center"/>
            </w:pPr>
            <w:r>
              <w:t>4</w:t>
            </w:r>
          </w:p>
        </w:tc>
        <w:tc>
          <w:tcPr>
            <w:tcW w:w="1700" w:type="dxa"/>
            <w:vAlign w:val="center"/>
          </w:tcPr>
          <w:p w:rsidR="00550D80" w:rsidRDefault="00550D80" w:rsidP="002F3F8C">
            <w:pPr>
              <w:jc w:val="center"/>
            </w:pPr>
            <w:r>
              <w:t>6</w:t>
            </w:r>
          </w:p>
        </w:tc>
      </w:tr>
      <w:tr w:rsidR="00550D80" w:rsidTr="002F3F8C">
        <w:tc>
          <w:tcPr>
            <w:tcW w:w="1848" w:type="dxa"/>
            <w:vAlign w:val="center"/>
          </w:tcPr>
          <w:p w:rsidR="00550D80" w:rsidRPr="0015268C" w:rsidRDefault="00550D80" w:rsidP="002F3F8C">
            <w:pPr>
              <w:jc w:val="center"/>
              <w:rPr>
                <w:b/>
              </w:rPr>
            </w:pPr>
            <w:r w:rsidRPr="0015268C">
              <w:rPr>
                <w:b/>
              </w:rPr>
              <w:t>II</w:t>
            </w:r>
          </w:p>
        </w:tc>
        <w:tc>
          <w:tcPr>
            <w:tcW w:w="1755" w:type="dxa"/>
            <w:vAlign w:val="center"/>
          </w:tcPr>
          <w:p w:rsidR="00550D80" w:rsidRDefault="00550D80" w:rsidP="002F3F8C">
            <w:pPr>
              <w:jc w:val="center"/>
            </w:pPr>
            <w:r>
              <w:t>5</w:t>
            </w:r>
          </w:p>
        </w:tc>
        <w:tc>
          <w:tcPr>
            <w:tcW w:w="1798" w:type="dxa"/>
            <w:vAlign w:val="center"/>
          </w:tcPr>
          <w:p w:rsidR="00550D80" w:rsidRDefault="00550D80" w:rsidP="002F3F8C">
            <w:pPr>
              <w:jc w:val="center"/>
            </w:pPr>
            <w:r>
              <w:t>10</w:t>
            </w:r>
          </w:p>
        </w:tc>
        <w:tc>
          <w:tcPr>
            <w:tcW w:w="1755" w:type="dxa"/>
            <w:vAlign w:val="center"/>
          </w:tcPr>
          <w:p w:rsidR="00550D80" w:rsidRDefault="00550D80" w:rsidP="002F3F8C">
            <w:pPr>
              <w:jc w:val="center"/>
            </w:pPr>
            <w:r>
              <w:t>6</w:t>
            </w:r>
          </w:p>
        </w:tc>
        <w:tc>
          <w:tcPr>
            <w:tcW w:w="1700" w:type="dxa"/>
            <w:vAlign w:val="center"/>
          </w:tcPr>
          <w:p w:rsidR="00550D80" w:rsidRDefault="00550D80" w:rsidP="002F3F8C">
            <w:pPr>
              <w:jc w:val="center"/>
            </w:pPr>
            <w:r>
              <w:t>5</w:t>
            </w:r>
          </w:p>
        </w:tc>
      </w:tr>
      <w:tr w:rsidR="00550D80" w:rsidTr="002F3F8C">
        <w:tc>
          <w:tcPr>
            <w:tcW w:w="1848" w:type="dxa"/>
            <w:vAlign w:val="center"/>
          </w:tcPr>
          <w:p w:rsidR="00550D80" w:rsidRPr="0015268C" w:rsidRDefault="00550D80" w:rsidP="002F3F8C">
            <w:pPr>
              <w:jc w:val="center"/>
              <w:rPr>
                <w:b/>
              </w:rPr>
            </w:pPr>
            <w:r w:rsidRPr="0015268C">
              <w:rPr>
                <w:b/>
              </w:rPr>
              <w:t>III</w:t>
            </w:r>
          </w:p>
        </w:tc>
        <w:tc>
          <w:tcPr>
            <w:tcW w:w="1755" w:type="dxa"/>
            <w:vAlign w:val="center"/>
          </w:tcPr>
          <w:p w:rsidR="00550D80" w:rsidRDefault="00550D80" w:rsidP="002F3F8C">
            <w:pPr>
              <w:jc w:val="center"/>
            </w:pPr>
            <w:r>
              <w:t>4</w:t>
            </w:r>
          </w:p>
        </w:tc>
        <w:tc>
          <w:tcPr>
            <w:tcW w:w="1798" w:type="dxa"/>
            <w:vAlign w:val="center"/>
          </w:tcPr>
          <w:p w:rsidR="00550D80" w:rsidRDefault="00550D80" w:rsidP="002F3F8C">
            <w:pPr>
              <w:jc w:val="center"/>
            </w:pPr>
            <w:r>
              <w:t>14</w:t>
            </w:r>
          </w:p>
        </w:tc>
        <w:tc>
          <w:tcPr>
            <w:tcW w:w="1755" w:type="dxa"/>
            <w:vAlign w:val="center"/>
          </w:tcPr>
          <w:p w:rsidR="00550D80" w:rsidRDefault="00550D80" w:rsidP="002F3F8C">
            <w:pPr>
              <w:jc w:val="center"/>
            </w:pPr>
            <w:r>
              <w:t>5</w:t>
            </w:r>
          </w:p>
        </w:tc>
        <w:tc>
          <w:tcPr>
            <w:tcW w:w="1700" w:type="dxa"/>
            <w:vAlign w:val="center"/>
          </w:tcPr>
          <w:p w:rsidR="00550D80" w:rsidRDefault="00550D80" w:rsidP="002F3F8C">
            <w:pPr>
              <w:jc w:val="center"/>
            </w:pPr>
            <w:r>
              <w:t>10</w:t>
            </w:r>
          </w:p>
        </w:tc>
      </w:tr>
      <w:tr w:rsidR="00550D80" w:rsidTr="002F3F8C">
        <w:tc>
          <w:tcPr>
            <w:tcW w:w="1848" w:type="dxa"/>
            <w:vAlign w:val="center"/>
          </w:tcPr>
          <w:p w:rsidR="00550D80" w:rsidRPr="0015268C" w:rsidRDefault="00550D80" w:rsidP="002F3F8C">
            <w:pPr>
              <w:jc w:val="center"/>
              <w:rPr>
                <w:b/>
              </w:rPr>
            </w:pPr>
            <w:r w:rsidRPr="0015268C">
              <w:rPr>
                <w:b/>
              </w:rPr>
              <w:t>IV</w:t>
            </w:r>
          </w:p>
        </w:tc>
        <w:tc>
          <w:tcPr>
            <w:tcW w:w="1755" w:type="dxa"/>
            <w:vAlign w:val="center"/>
          </w:tcPr>
          <w:p w:rsidR="00550D80" w:rsidRDefault="00550D80" w:rsidP="002F3F8C">
            <w:pPr>
              <w:jc w:val="center"/>
            </w:pPr>
            <w:r>
              <w:t>2</w:t>
            </w:r>
          </w:p>
        </w:tc>
        <w:tc>
          <w:tcPr>
            <w:tcW w:w="1798" w:type="dxa"/>
            <w:vAlign w:val="center"/>
          </w:tcPr>
          <w:p w:rsidR="00550D80" w:rsidRDefault="00550D80" w:rsidP="002F3F8C">
            <w:pPr>
              <w:jc w:val="center"/>
            </w:pPr>
            <w:r>
              <w:t>19</w:t>
            </w:r>
          </w:p>
        </w:tc>
        <w:tc>
          <w:tcPr>
            <w:tcW w:w="1755" w:type="dxa"/>
            <w:vAlign w:val="center"/>
          </w:tcPr>
          <w:p w:rsidR="00550D80" w:rsidRDefault="00550D80" w:rsidP="002F3F8C">
            <w:pPr>
              <w:jc w:val="center"/>
            </w:pPr>
            <w:r>
              <w:t>2</w:t>
            </w:r>
          </w:p>
        </w:tc>
        <w:tc>
          <w:tcPr>
            <w:tcW w:w="1700" w:type="dxa"/>
            <w:vAlign w:val="center"/>
          </w:tcPr>
          <w:p w:rsidR="00550D80" w:rsidRDefault="00550D80" w:rsidP="002F3F8C">
            <w:pPr>
              <w:jc w:val="center"/>
            </w:pPr>
            <w:r>
              <w:t>13</w:t>
            </w:r>
          </w:p>
        </w:tc>
      </w:tr>
    </w:tbl>
    <w:p w:rsidR="00550D80" w:rsidRDefault="00550D80" w:rsidP="00550D80">
      <w:pPr>
        <w:spacing w:line="240" w:lineRule="auto"/>
        <w:ind w:left="720"/>
      </w:pPr>
    </w:p>
    <w:sectPr w:rsidR="00550D80" w:rsidSect="00B8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300B"/>
    <w:multiLevelType w:val="hybridMultilevel"/>
    <w:tmpl w:val="19C04DA4"/>
    <w:lvl w:ilvl="0" w:tplc="069AB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E3B30"/>
    <w:multiLevelType w:val="hybridMultilevel"/>
    <w:tmpl w:val="988E131C"/>
    <w:lvl w:ilvl="0" w:tplc="B52A960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970A7C"/>
    <w:multiLevelType w:val="hybridMultilevel"/>
    <w:tmpl w:val="1EECB55A"/>
    <w:lvl w:ilvl="0" w:tplc="F01876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821D7"/>
    <w:multiLevelType w:val="hybridMultilevel"/>
    <w:tmpl w:val="688ACEAA"/>
    <w:lvl w:ilvl="0" w:tplc="F2EC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B59AE"/>
    <w:multiLevelType w:val="hybridMultilevel"/>
    <w:tmpl w:val="688ACEAA"/>
    <w:lvl w:ilvl="0" w:tplc="F2ECD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C0838"/>
    <w:multiLevelType w:val="hybridMultilevel"/>
    <w:tmpl w:val="BFA22630"/>
    <w:lvl w:ilvl="0" w:tplc="78CED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182"/>
    <w:rsid w:val="000A6A71"/>
    <w:rsid w:val="00125862"/>
    <w:rsid w:val="00250DA8"/>
    <w:rsid w:val="002F7282"/>
    <w:rsid w:val="002F77E7"/>
    <w:rsid w:val="00325126"/>
    <w:rsid w:val="00352A73"/>
    <w:rsid w:val="00355DFE"/>
    <w:rsid w:val="00381215"/>
    <w:rsid w:val="003A2177"/>
    <w:rsid w:val="003D68CD"/>
    <w:rsid w:val="00550D80"/>
    <w:rsid w:val="00603634"/>
    <w:rsid w:val="0078422D"/>
    <w:rsid w:val="007938E3"/>
    <w:rsid w:val="007C2829"/>
    <w:rsid w:val="00821182"/>
    <w:rsid w:val="0085703A"/>
    <w:rsid w:val="00997E8E"/>
    <w:rsid w:val="009A7FA0"/>
    <w:rsid w:val="00A81839"/>
    <w:rsid w:val="00A929E8"/>
    <w:rsid w:val="00B63BEF"/>
    <w:rsid w:val="00B860D5"/>
    <w:rsid w:val="00CF5BC3"/>
    <w:rsid w:val="00FC4655"/>
    <w:rsid w:val="00FD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182"/>
    <w:pPr>
      <w:ind w:left="720"/>
      <w:contextualSpacing/>
    </w:pPr>
  </w:style>
  <w:style w:type="table" w:styleId="TableGrid">
    <w:name w:val="Table Grid"/>
    <w:basedOn w:val="TableNormal"/>
    <w:uiPriority w:val="59"/>
    <w:rsid w:val="00550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jrm</dc:creator>
  <cp:lastModifiedBy>jrm</cp:lastModifiedBy>
  <cp:revision>8</cp:revision>
  <dcterms:created xsi:type="dcterms:W3CDTF">2021-05-01T11:09:00Z</dcterms:created>
  <dcterms:modified xsi:type="dcterms:W3CDTF">2021-05-02T07:53:00Z</dcterms:modified>
</cp:coreProperties>
</file>